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R12 · Radar teknologikoa</w:t>
      </w:r>
    </w:p>
    <w:p>
      <w:r>
        <w:rPr>
          <w:b/>
        </w:rPr>
        <w:t xml:space="preserve">Zertarako balio duen. </w:t>
      </w:r>
      <w:r>
        <w:t>Heldutasuna ebaluatzea dimentsio desberdinetatik.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Ingurunea, erregulazioa eta murrizketak (eremu zeharkakoa)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Dimentsioa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Adierazlea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Ebidentzia eta data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Babesa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Muga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Zain dagoen galdera</w:t>
            </w:r>
          </w:p>
        </w:tc>
      </w:tr>
      <w:tr>
        <w:tc>
          <w:tcPr>
            <w:tcW w:type="dxa" w:w="2300"/>
          </w:tcPr>
          <w:p>
            <w:r>
              <w:rPr>
                <w:b/>
              </w:rPr>
              <w:t>Errendimendu teknikoa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Industria-heldutasuna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Adopzioa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Ekosistema eta hornidura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Egokitze estrategikoa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Patenteak, argitalpenak, erakustaldiak eta salmentak seinale desberdinak dira; ez dira heldutasunaren neurri baliokideak.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enpresarentzat saiakuntzetan seinale tekniko positiboak daude, baina ez dago datu nahikorik unitateko kostuari eta ekoizpeneko iraunkortasunari buruz.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R12 Radar teknologikoa</dc:title>
  <dc:subject/>
  <dc:creator>Innguma Intelligence Academy</dc:creator>
  <cp:keywords/>
  <dc:description>Heldutasuna ebaluatzea dimentsio desberdinetatik.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