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R07 · AAren emaitzen auditoria</w:t>
      </w:r>
    </w:p>
    <w:p>
      <w:r>
        <w:rPr>
          <w:b/>
        </w:rPr>
        <w:t xml:space="preserve">Zertarako balio duen. </w:t>
      </w:r>
      <w:r>
        <w:t>Baieztapen bakoitza berrerabili aurretik egiaztatzea.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Sortutako baieztapena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Emandako ebidentzia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Iturria egiaztatu al da?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Sailkapena (egitatea / inferentzia / akatsa / ebidentziarik ez)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Zuzenketa / galdera</w:t>
            </w:r>
          </w:p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Ez da nahikoa AAk URL bat aipatzea; URLak baieztapena zehazki babesten duela egiaztatu behar da.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AAk dio “industria-adopzioa bikoiztu egin dela”. A enpresak ez du serie historikorik: EBIDENTZIARIK EZ gisa markatzen da eta briefingetik kentzen da.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R07 AAren emaitzen auditoria</dc:title>
  <dc:subject/>
  <dc:creator>Innguma Intelligence Academy</dc:creator>
  <cp:keywords/>
  <dc:description>Baieztapen bakoitza berrerabili aurretik egiaztatzea.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